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rFonts w:ascii="Georgia" w:hAnsi="Georgia"/>
          <w:b/>
          <w:color w:val="BD592F"/>
          <w:sz w:val="18"/>
          <w:spacing w:val="30"/>
        </w:rPr>
        <w:t>TOLEDO TECHNOLOGIES · TEMPLATE 04</w:t>
      </w:r>
    </w:p>
    <w:p>
      <w:pPr>
        <w:pStyle w:val="Title"/>
      </w:pPr>
      <w:r>
        <w:t>Change Order</w:t>
      </w:r>
    </w:p>
    <w:p>
      <w:pPr>
        <w:spacing w:before="80" w:after="200"/>
        <w:pBdr>
          <w:bottom w:val="single" w:sz="4" w:space="6" w:color="D8D2C4"/>
        </w:pBdr>
      </w:pPr>
      <w:r>
        <w:rPr>
          <w:b/>
          <w:i/>
          <w:color w:val="BD592F"/>
          <w:sz w:val="19"/>
        </w:rPr>
        <w:t xml:space="preserve">How to use this template — </w:t>
      </w:r>
      <w:r>
        <w:rPr>
          <w:i/>
          <w:color w:val="6E747C"/>
          <w:sz w:val="19"/>
        </w:rPr>
        <w:t>Send this the moment a request goes beyond the signed scope — cheerfully, the same day. A change order delivered with a smile keeps the relationship; absorbing the work quietly costs you the project. No changed work begins until this is signed.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8D2C4"/>
          <w:left w:val="single" w:sz="4" w:space="0" w:color="D8D2C4"/>
          <w:bottom w:val="single" w:sz="4" w:space="0" w:color="D8D2C4"/>
          <w:right w:val="single" w:sz="4" w:space="0" w:color="D8D2C4"/>
          <w:insideH w:val="single" w:sz="4" w:space="0" w:color="D8D2C4"/>
          <w:insideV w:val="single" w:sz="4" w:space="0" w:color="D8D2C4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4680"/>
        <w:gridCol w:w="4680"/>
      </w:tblGrid>
      <w:tr>
        <w:tc>
          <w:tcPr>
            <w:tcW w:type="dxa" w:w="4680"/>
            <w:shd w:val="clear" w:fill="FFEECF"/>
          </w:tcPr>
          <w:p>
            <w:r/>
            <w:r>
              <w:rPr>
                <w:b/>
                <w:color w:val="3B4856"/>
                <w:sz w:val="20"/>
              </w:rPr>
              <w:t>Change Order</w:t>
            </w:r>
          </w:p>
        </w:tc>
        <w:tc>
          <w:tcPr>
            <w:tcW w:type="dxa" w:w="4680"/>
            <w:shd w:val="clear" w:fill="FFEECF"/>
          </w:tcPr>
          <w:p>
            <w:r/>
            <w:r>
              <w:rPr>
                <w:b/>
                <w:color w:val="3B4856"/>
                <w:sz w:val="20"/>
              </w:rPr>
              <w:t>Reference</w:t>
            </w:r>
          </w:p>
        </w:tc>
      </w:tr>
      <w:tr>
        <w:tc>
          <w:tcPr>
            <w:tcW w:type="dxa" w:w="4680"/>
          </w:tcPr>
          <w:p>
            <w:r/>
            <w:r>
              <w:rPr>
                <w:sz w:val="20"/>
              </w:rPr>
              <w:t>CO #{001}</w:t>
            </w:r>
          </w:p>
        </w:tc>
        <w:tc>
          <w:tcPr>
            <w:tcW w:type="dxa" w:w="4680"/>
          </w:tcPr>
          <w:p>
            <w:r/>
            <w:r>
              <w:rPr>
                <w:sz w:val="20"/>
              </w:rPr>
              <w:t>Project: {Project Name}</w:t>
            </w:r>
          </w:p>
        </w:tc>
      </w:tr>
      <w:tr>
        <w:tc>
          <w:tcPr>
            <w:tcW w:type="dxa" w:w="4680"/>
          </w:tcPr>
          <w:p>
            <w:r/>
            <w:r>
              <w:rPr>
                <w:sz w:val="20"/>
              </w:rPr>
              <w:t>Date: {YYYY-MM-DD}</w:t>
            </w:r>
          </w:p>
        </w:tc>
        <w:tc>
          <w:tcPr>
            <w:tcW w:type="dxa" w:w="4680"/>
          </w:tcPr>
          <w:p>
            <w:r/>
            <w:r>
              <w:rPr>
                <w:sz w:val="20"/>
              </w:rPr>
              <w:t>SOW #{001} dated {Date}</w:t>
            </w:r>
          </w:p>
        </w:tc>
      </w:tr>
      <w:tr>
        <w:tc>
          <w:tcPr>
            <w:tcW w:type="dxa" w:w="4680"/>
          </w:tcPr>
          <w:p>
            <w:r/>
            <w:r>
              <w:rPr>
                <w:sz w:val="20"/>
              </w:rPr>
              <w:t>Requested by: {Name, side}</w:t>
            </w:r>
          </w:p>
        </w:tc>
        <w:tc>
          <w:tcPr>
            <w:tcW w:type="dxa" w:w="4680"/>
          </w:tcPr>
          <w:p>
            <w:r/>
            <w:r>
              <w:rPr>
                <w:sz w:val="20"/>
              </w:rPr>
              <w:t>Prepared by: {Your Name}</w:t>
            </w:r>
          </w:p>
        </w:tc>
      </w:tr>
    </w:tbl>
    <w:p>
      <w:pPr>
        <w:spacing w:after="40"/>
      </w:pPr>
    </w:p>
    <w:p>
      <w:pPr>
        <w:pStyle w:val="Heading1"/>
      </w:pPr>
      <w:r>
        <w:t>1. Requested Change</w:t>
      </w:r>
    </w:p>
    <w:p>
      <w:pPr>
        <w:spacing w:after="120"/>
      </w:pPr>
      <w:r>
        <w:t>{Describe the change in one or two plain sentences: what will be different when this is done. Example: add a members-only area with login, replacing the single public downloads page listed in SOW Section 2.}</w:t>
      </w:r>
    </w:p>
    <w:p>
      <w:pPr>
        <w:pStyle w:val="Heading1"/>
      </w:pPr>
      <w:r>
        <w:t>2. Reason for the Change</w:t>
      </w:r>
    </w:p>
    <w:p>
      <w:pPr>
        <w:spacing w:after="120"/>
      </w:pPr>
      <w:r>
        <w:t>{Why this came up — new requirement, regulation, feedback from testing, third-party constraint. Facts, not blame.}</w:t>
      </w:r>
    </w:p>
    <w:p>
      <w:pPr>
        <w:pStyle w:val="Heading1"/>
      </w:pPr>
      <w:r>
        <w:t>3. Impact Assessment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8D2C4"/>
          <w:left w:val="single" w:sz="4" w:space="0" w:color="D8D2C4"/>
          <w:bottom w:val="single" w:sz="4" w:space="0" w:color="D8D2C4"/>
          <w:right w:val="single" w:sz="4" w:space="0" w:color="D8D2C4"/>
          <w:insideH w:val="single" w:sz="4" w:space="0" w:color="D8D2C4"/>
          <w:insideV w:val="single" w:sz="4" w:space="0" w:color="D8D2C4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340"/>
        <w:gridCol w:w="2340"/>
        <w:gridCol w:w="2340"/>
        <w:gridCol w:w="2340"/>
      </w:tblGrid>
      <w:tr>
        <w:tc>
          <w:tcPr>
            <w:tcW w:type="dxa" w:w="2553"/>
            <w:shd w:val="clear" w:fill="FFEECF"/>
          </w:tcPr>
          <w:p>
            <w:r/>
            <w:r>
              <w:rPr>
                <w:b/>
                <w:color w:val="3B4856"/>
                <w:sz w:val="20"/>
              </w:rPr>
              <w:t>Dimension</w:t>
            </w:r>
          </w:p>
        </w:tc>
        <w:tc>
          <w:tcPr>
            <w:tcW w:type="dxa" w:w="2553"/>
            <w:shd w:val="clear" w:fill="FFEECF"/>
          </w:tcPr>
          <w:p>
            <w:r/>
            <w:r>
              <w:rPr>
                <w:b/>
                <w:color w:val="3B4856"/>
                <w:sz w:val="20"/>
              </w:rPr>
              <w:t>Before</w:t>
            </w:r>
          </w:p>
        </w:tc>
        <w:tc>
          <w:tcPr>
            <w:tcW w:type="dxa" w:w="2553"/>
            <w:shd w:val="clear" w:fill="FFEECF"/>
          </w:tcPr>
          <w:p>
            <w:r/>
            <w:r>
              <w:rPr>
                <w:b/>
                <w:color w:val="3B4856"/>
                <w:sz w:val="20"/>
              </w:rPr>
              <w:t>After</w:t>
            </w:r>
          </w:p>
        </w:tc>
        <w:tc>
          <w:tcPr>
            <w:tcW w:type="dxa" w:w="1702"/>
            <w:shd w:val="clear" w:fill="FFEECF"/>
          </w:tcPr>
          <w:p>
            <w:r/>
            <w:r>
              <w:rPr>
                <w:b/>
                <w:color w:val="3B4856"/>
                <w:sz w:val="20"/>
              </w:rPr>
              <w:t>Delta</w:t>
            </w:r>
          </w:p>
        </w:tc>
      </w:tr>
      <w:tr>
        <w:tc>
          <w:tcPr>
            <w:tcW w:type="dxa" w:w="2553"/>
          </w:tcPr>
          <w:p>
            <w:r/>
            <w:r>
              <w:rPr>
                <w:sz w:val="20"/>
              </w:rPr>
              <w:t>Fee</w:t>
            </w:r>
          </w:p>
        </w:tc>
        <w:tc>
          <w:tcPr>
            <w:tcW w:type="dxa" w:w="2553"/>
          </w:tcPr>
          <w:p>
            <w:r/>
            <w:r>
              <w:rPr>
                <w:sz w:val="20"/>
              </w:rPr>
              <w:t>{$00,000}</w:t>
            </w:r>
          </w:p>
        </w:tc>
        <w:tc>
          <w:tcPr>
            <w:tcW w:type="dxa" w:w="2553"/>
          </w:tcPr>
          <w:p>
            <w:r/>
            <w:r>
              <w:rPr>
                <w:sz w:val="20"/>
              </w:rPr>
              <w:t>{$00,000}</w:t>
            </w:r>
          </w:p>
        </w:tc>
        <w:tc>
          <w:tcPr>
            <w:tcW w:type="dxa" w:w="1702"/>
          </w:tcPr>
          <w:p>
            <w:r/>
            <w:r>
              <w:rPr>
                <w:sz w:val="20"/>
              </w:rPr>
              <w:t>{+ $0,000}</w:t>
            </w:r>
          </w:p>
        </w:tc>
      </w:tr>
      <w:tr>
        <w:tc>
          <w:tcPr>
            <w:tcW w:type="dxa" w:w="2553"/>
          </w:tcPr>
          <w:p>
            <w:r/>
            <w:r>
              <w:rPr>
                <w:sz w:val="20"/>
              </w:rPr>
              <w:t>Completion date</w:t>
            </w:r>
          </w:p>
        </w:tc>
        <w:tc>
          <w:tcPr>
            <w:tcW w:type="dxa" w:w="2553"/>
          </w:tcPr>
          <w:p>
            <w:r/>
            <w:r>
              <w:rPr>
                <w:sz w:val="20"/>
              </w:rPr>
              <w:t>{Date}</w:t>
            </w:r>
          </w:p>
        </w:tc>
        <w:tc>
          <w:tcPr>
            <w:tcW w:type="dxa" w:w="2553"/>
          </w:tcPr>
          <w:p>
            <w:r/>
            <w:r>
              <w:rPr>
                <w:sz w:val="20"/>
              </w:rPr>
              <w:t>{Date}</w:t>
            </w:r>
          </w:p>
        </w:tc>
        <w:tc>
          <w:tcPr>
            <w:tcW w:type="dxa" w:w="1702"/>
          </w:tcPr>
          <w:p>
            <w:r/>
            <w:r>
              <w:rPr>
                <w:sz w:val="20"/>
              </w:rPr>
              <w:t>{+ 0 weeks}</w:t>
            </w:r>
          </w:p>
        </w:tc>
      </w:tr>
      <w:tr>
        <w:tc>
          <w:tcPr>
            <w:tcW w:type="dxa" w:w="2553"/>
          </w:tcPr>
          <w:p>
            <w:r/>
            <w:r>
              <w:rPr>
                <w:sz w:val="20"/>
              </w:rPr>
              <w:t>Milestones affected</w:t>
            </w:r>
          </w:p>
        </w:tc>
        <w:tc>
          <w:tcPr>
            <w:tcW w:type="dxa" w:w="2553"/>
          </w:tcPr>
          <w:p>
            <w:r/>
            <w:r>
              <w:rPr>
                <w:sz w:val="20"/>
              </w:rPr>
              <w:t>{—}</w:t>
            </w:r>
          </w:p>
        </w:tc>
        <w:tc>
          <w:tcPr>
            <w:tcW w:type="dxa" w:w="2553"/>
          </w:tcPr>
          <w:p>
            <w:r/>
            <w:r>
              <w:rPr>
                <w:sz w:val="20"/>
              </w:rPr>
              <w:t>{M3 slips to Date}</w:t>
            </w:r>
          </w:p>
        </w:tc>
        <w:tc>
          <w:tcPr>
            <w:tcW w:type="dxa" w:w="1702"/>
          </w:tcPr>
          <w:p>
            <w:r/>
            <w:r>
              <w:rPr>
                <w:sz w:val="20"/>
              </w:rPr>
              <w:t>{See Section 4}</w:t>
            </w:r>
          </w:p>
        </w:tc>
      </w:tr>
      <w:tr>
        <w:tc>
          <w:tcPr>
            <w:tcW w:type="dxa" w:w="2553"/>
          </w:tcPr>
          <w:p>
            <w:r/>
            <w:r>
              <w:rPr>
                <w:sz w:val="20"/>
              </w:rPr>
              <w:t>Assumptions</w:t>
            </w:r>
          </w:p>
        </w:tc>
        <w:tc>
          <w:tcPr>
            <w:tcW w:type="dxa" w:w="2553"/>
          </w:tcPr>
          <w:p>
            <w:r/>
            <w:r>
              <w:rPr>
                <w:sz w:val="20"/>
              </w:rPr>
              <w:t>{—}</w:t>
            </w:r>
          </w:p>
        </w:tc>
        <w:tc>
          <w:tcPr>
            <w:tcW w:type="dxa" w:w="2553"/>
          </w:tcPr>
          <w:p>
            <w:r/>
            <w:r>
              <w:rPr>
                <w:sz w:val="20"/>
              </w:rPr>
              <w:t>{Client provides X by Date}</w:t>
            </w:r>
          </w:p>
        </w:tc>
        <w:tc>
          <w:tcPr>
            <w:tcW w:type="dxa" w:w="1702"/>
          </w:tcPr>
          <w:p>
            <w:r/>
            <w:r>
              <w:rPr>
                <w:sz w:val="20"/>
              </w:rPr>
              <w:t>{New dependency}</w:t>
            </w:r>
          </w:p>
        </w:tc>
      </w:tr>
    </w:tbl>
    <w:p>
      <w:pPr>
        <w:spacing w:after="40"/>
      </w:pPr>
    </w:p>
    <w:p>
      <w:pPr>
        <w:pStyle w:val="Heading1"/>
      </w:pPr>
      <w:r>
        <w:t>4. Effect on Existing Milestones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8D2C4"/>
          <w:left w:val="single" w:sz="4" w:space="0" w:color="D8D2C4"/>
          <w:bottom w:val="single" w:sz="4" w:space="0" w:color="D8D2C4"/>
          <w:right w:val="single" w:sz="4" w:space="0" w:color="D8D2C4"/>
          <w:insideH w:val="single" w:sz="4" w:space="0" w:color="D8D2C4"/>
          <w:insideV w:val="single" w:sz="4" w:space="0" w:color="D8D2C4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120"/>
        <w:gridCol w:w="3120"/>
        <w:gridCol w:w="3120"/>
      </w:tblGrid>
      <w:tr>
        <w:tc>
          <w:tcPr>
            <w:tcW w:type="dxa" w:w="3744"/>
            <w:shd w:val="clear" w:fill="FFEECF"/>
          </w:tcPr>
          <w:p>
            <w:r/>
            <w:r>
              <w:rPr>
                <w:b/>
                <w:color w:val="3B4856"/>
                <w:sz w:val="20"/>
              </w:rPr>
              <w:t>Milestone</w:t>
            </w:r>
          </w:p>
        </w:tc>
        <w:tc>
          <w:tcPr>
            <w:tcW w:type="dxa" w:w="2808"/>
            <w:shd w:val="clear" w:fill="FFEECF"/>
          </w:tcPr>
          <w:p>
            <w:r/>
            <w:r>
              <w:rPr>
                <w:b/>
                <w:color w:val="3B4856"/>
                <w:sz w:val="20"/>
              </w:rPr>
              <w:t>Original due</w:t>
            </w:r>
          </w:p>
        </w:tc>
        <w:tc>
          <w:tcPr>
            <w:tcW w:type="dxa" w:w="2808"/>
            <w:shd w:val="clear" w:fill="FFEECF"/>
          </w:tcPr>
          <w:p>
            <w:r/>
            <w:r>
              <w:rPr>
                <w:b/>
                <w:color w:val="3B4856"/>
                <w:sz w:val="20"/>
              </w:rPr>
              <w:t>Revised due</w:t>
            </w:r>
          </w:p>
        </w:tc>
      </w:tr>
      <w:tr>
        <w:tc>
          <w:tcPr>
            <w:tcW w:type="dxa" w:w="3744"/>
          </w:tcPr>
          <w:p>
            <w:r/>
            <w:r>
              <w:rPr>
                <w:sz w:val="20"/>
              </w:rPr>
              <w:t>{M2 — Name}</w:t>
            </w:r>
          </w:p>
        </w:tc>
        <w:tc>
          <w:tcPr>
            <w:tcW w:type="dxa" w:w="2808"/>
          </w:tcPr>
          <w:p>
            <w:r/>
            <w:r>
              <w:rPr>
                <w:sz w:val="20"/>
              </w:rPr>
              <w:t>{Date}</w:t>
            </w:r>
          </w:p>
        </w:tc>
        <w:tc>
          <w:tcPr>
            <w:tcW w:type="dxa" w:w="2808"/>
          </w:tcPr>
          <w:p>
            <w:r/>
            <w:r>
              <w:rPr>
                <w:sz w:val="20"/>
              </w:rPr>
              <w:t>{Date}</w:t>
            </w:r>
          </w:p>
        </w:tc>
      </w:tr>
      <w:tr>
        <w:tc>
          <w:tcPr>
            <w:tcW w:type="dxa" w:w="3744"/>
          </w:tcPr>
          <w:p>
            <w:r/>
            <w:r>
              <w:rPr>
                <w:sz w:val="20"/>
              </w:rPr>
              <w:t>{M3 — Name}</w:t>
            </w:r>
          </w:p>
        </w:tc>
        <w:tc>
          <w:tcPr>
            <w:tcW w:type="dxa" w:w="2808"/>
          </w:tcPr>
          <w:p>
            <w:r/>
            <w:r>
              <w:rPr>
                <w:sz w:val="20"/>
              </w:rPr>
              <w:t>{Date}</w:t>
            </w:r>
          </w:p>
        </w:tc>
        <w:tc>
          <w:tcPr>
            <w:tcW w:type="dxa" w:w="2808"/>
          </w:tcPr>
          <w:p>
            <w:r/>
            <w:r>
              <w:rPr>
                <w:sz w:val="20"/>
              </w:rPr>
              <w:t>{Date}</w:t>
            </w:r>
          </w:p>
        </w:tc>
      </w:tr>
      <w:tr>
        <w:tc>
          <w:tcPr>
            <w:tcW w:type="dxa" w:w="3744"/>
          </w:tcPr>
          <w:p>
            <w:r/>
            <w:r>
              <w:rPr>
                <w:sz w:val="20"/>
              </w:rPr>
              <w:t>Launch</w:t>
            </w:r>
          </w:p>
        </w:tc>
        <w:tc>
          <w:tcPr>
            <w:tcW w:type="dxa" w:w="2808"/>
          </w:tcPr>
          <w:p>
            <w:r/>
            <w:r>
              <w:rPr>
                <w:sz w:val="20"/>
              </w:rPr>
              <w:t>{Date}</w:t>
            </w:r>
          </w:p>
        </w:tc>
        <w:tc>
          <w:tcPr>
            <w:tcW w:type="dxa" w:w="2808"/>
          </w:tcPr>
          <w:p>
            <w:r/>
            <w:r>
              <w:rPr>
                <w:sz w:val="20"/>
              </w:rPr>
              <w:t>{Date}</w:t>
            </w:r>
          </w:p>
        </w:tc>
      </w:tr>
    </w:tbl>
    <w:p>
      <w:pPr>
        <w:spacing w:after="40"/>
      </w:pPr>
    </w:p>
    <w:p>
      <w:pPr>
        <w:pStyle w:val="Heading1"/>
      </w:pPr>
      <w:r>
        <w:t>5. Terms</w:t>
      </w:r>
    </w:p>
    <w:p>
      <w:pPr>
        <w:pStyle w:val="ListBullet"/>
        <w:spacing w:after="60"/>
      </w:pPr>
      <w:r>
        <w:t>This Change Order amends SOW #{001}; all other terms of the MSA and SOW stand.</w:t>
      </w:r>
    </w:p>
    <w:p>
      <w:pPr>
        <w:pStyle w:val="ListBullet"/>
        <w:spacing w:after="60"/>
      </w:pPr>
      <w:r>
        <w:t>The delta fee is invoiced {on signing / with milestone M3}; net {14} days.</w:t>
      </w:r>
    </w:p>
    <w:p>
      <w:pPr>
        <w:pStyle w:val="ListBullet"/>
        <w:spacing w:after="60"/>
      </w:pPr>
      <w:r>
        <w:t>Work on the changed scope starts on signature. Unchanged scope continues as scheduled.</w:t>
      </w:r>
    </w:p>
    <w:p>
      <w:pPr>
        <w:pStyle w:val="ListBullet"/>
        <w:spacing w:after="60"/>
      </w:pPr>
      <w:r>
        <w:t>If this Change Order is not signed by {Date}, the original SOW proceeds unchanged.</w:t>
      </w:r>
    </w:p>
    <w:p>
      <w:pPr>
        <w:pStyle w:val="Heading1"/>
      </w:pPr>
      <w:r>
        <w:t>6. Approval</w:t>
      </w:r>
    </w:p>
    <w:tbl>
      <w:tblPr>
        <w:tblW w:type="auto" w:w="0"/>
        <w:jc w:val="center"/>
        <w:tblLook w:firstColumn="1" w:firstRow="1" w:lastColumn="0" w:lastRow="0" w:noHBand="0" w:noVBand="1" w:val="04A0"/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4680"/>
        <w:gridCol w:w="4680"/>
      </w:tblGrid>
      <w:tr>
        <w:tc>
          <w:tcPr>
            <w:tcW w:type="dxa" w:w="4680"/>
          </w:tcPr>
          <w:p>
            <w:r/>
            <w:r>
              <w:rPr>
                <w:b/>
                <w:color w:val="3B4856"/>
                <w:sz w:val="20"/>
              </w:rPr>
              <w:t>Provider:</w:t>
            </w:r>
          </w:p>
        </w:tc>
        <w:tc>
          <w:tcPr>
            <w:tcW w:type="dxa" w:w="4680"/>
          </w:tcPr>
          <w:p>
            <w:r/>
            <w:r>
              <w:rPr>
                <w:b/>
                <w:color w:val="3B4856"/>
                <w:sz w:val="20"/>
              </w:rPr>
              <w:t>Client:</w:t>
            </w:r>
          </w:p>
        </w:tc>
      </w:tr>
      <w:tr>
        <w:tc>
          <w:tcPr>
            <w:tcW w:type="dxa" w:w="4680"/>
          </w:tcPr>
          <w:p>
            <w:r/>
            <w:r>
              <w:rPr>
                <w:sz w:val="20"/>
              </w:rPr>
              <w:t>Signature: ______________________________</w:t>
            </w:r>
          </w:p>
        </w:tc>
        <w:tc>
          <w:tcPr>
            <w:tcW w:type="dxa" w:w="4680"/>
          </w:tcPr>
          <w:p>
            <w:r/>
            <w:r>
              <w:rPr>
                <w:sz w:val="20"/>
              </w:rPr>
              <w:t>Signature: ______________________________</w:t>
            </w:r>
          </w:p>
        </w:tc>
      </w:tr>
      <w:tr>
        <w:tc>
          <w:tcPr>
            <w:tcW w:type="dxa" w:w="4680"/>
          </w:tcPr>
          <w:p>
            <w:r/>
            <w:r>
              <w:rPr>
                <w:sz w:val="20"/>
              </w:rPr>
              <w:t>Name: {Name}    Title: {Title}</w:t>
            </w:r>
          </w:p>
        </w:tc>
        <w:tc>
          <w:tcPr>
            <w:tcW w:type="dxa" w:w="4680"/>
          </w:tcPr>
          <w:p>
            <w:r/>
            <w:r>
              <w:rPr>
                <w:sz w:val="20"/>
              </w:rPr>
              <w:t>Name: {Name}    Title: {Title}</w:t>
            </w:r>
          </w:p>
        </w:tc>
      </w:tr>
      <w:tr>
        <w:tc>
          <w:tcPr>
            <w:tcW w:type="dxa" w:w="4680"/>
          </w:tcPr>
          <w:p>
            <w:r/>
            <w:r>
              <w:rPr>
                <w:sz w:val="20"/>
              </w:rPr>
              <w:t>Date: {Date}</w:t>
            </w:r>
          </w:p>
        </w:tc>
        <w:tc>
          <w:tcPr>
            <w:tcW w:type="dxa" w:w="4680"/>
          </w:tcPr>
          <w:p>
            <w:r/>
            <w:r>
              <w:rPr>
                <w:sz w:val="20"/>
              </w:rPr>
              <w:t>Date: {Date}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296" w:right="1440" w:bottom="129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360" w:val="right"/>
      </w:tabs>
      <w:pBdr>
        <w:top w:val="single" w:sz="4" w:space="4" w:color="D8D2C4"/>
      </w:pBdr>
    </w:pPr>
    <w:r/>
    <w:r>
      <w:rPr>
        <w:rFonts w:ascii="Georgia" w:hAnsi="Georgia"/>
        <w:i/>
        <w:color w:val="6E747C"/>
        <w:sz w:val="17"/>
      </w:rPr>
      <w:t>Change Order</w:t>
    </w:r>
    <w:r>
      <w:rPr>
        <w:sz w:val="17"/>
      </w:rPr>
      <w:tab/>
    </w:r>
    <w:r>
      <w:rPr>
        <w:rFonts w:ascii="Georgia" w:hAnsi="Georgia"/>
        <w:color w:val="6E747C"/>
        <w:sz w:val="17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10" w:space="6" w:color="BD592F"/>
      </w:pBdr>
    </w:pPr>
    <w:r/>
    <w:r>
      <w:rPr>
        <w:rFonts w:ascii="Georgia" w:hAnsi="Georgia"/>
        <w:b/>
        <w:color w:val="3B4856"/>
        <w:sz w:val="17"/>
        <w:spacing w:val="44"/>
      </w:rPr>
      <w:t>TOLEDO TECHNOLOGIES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before="0" w:line="276" w:lineRule="auto"/>
    </w:pPr>
    <w:rPr>
      <w:rFonts w:ascii="Georgia" w:hAnsi="Georgia"/>
      <w:color w:val="2B2E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00"/>
      <w:outlineLvl w:val="0"/>
    </w:pPr>
    <w:rPr>
      <w:rFonts w:ascii="Georgia" w:hAnsi="Georgia"/>
      <w:b/>
      <w:bCs/>
      <w:color w:val="3B4856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60"/>
      <w:outlineLvl w:val="1"/>
    </w:pPr>
    <w:rPr>
      <w:rFonts w:ascii="Georgia" w:hAnsi="Georgia"/>
      <w:b/>
      <w:bCs/>
      <w:color w:val="3B4856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120"/>
      <w:contextualSpacing/>
    </w:pPr>
    <w:rPr>
      <w:rFonts w:ascii="Georgia" w:hAnsi="Georgia"/>
      <w:b/>
      <w:color w:val="3B4856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